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969"/>
        <w:gridCol w:w="3686"/>
        <w:gridCol w:w="4194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D3D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D3D97" w:rsidRPr="004D3D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Rekomendacje Urzędu Zamówień Publicznych dotyczące udzielania zamówień publicznych na dostawę zestawów komputerowych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676181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9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676181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D3D9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713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969" w:type="dxa"/>
            <w:shd w:val="clear" w:color="auto" w:fill="auto"/>
          </w:tcPr>
          <w:p w:rsidR="00A06425" w:rsidRDefault="004D3D9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Proponujemy </w:t>
            </w:r>
            <w:r w:rsidR="00371330">
              <w:rPr>
                <w:rFonts w:asciiTheme="minorHAnsi" w:hAnsiTheme="minorHAnsi" w:cstheme="minorHAnsi"/>
                <w:sz w:val="22"/>
                <w:szCs w:val="22"/>
              </w:rPr>
              <w:t>ujęcie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katalogu sprzętu pracowni terminalowych</w:t>
            </w:r>
            <w:r w:rsidR="003713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 definicją.</w:t>
            </w:r>
          </w:p>
          <w:p w:rsidR="004D3D97" w:rsidRPr="00A06425" w:rsidRDefault="004D3D97" w:rsidP="004D3D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Propozycja ta wynika z możliwości zakupu </w:t>
            </w:r>
            <w:r w:rsidR="00371330">
              <w:rPr>
                <w:rFonts w:asciiTheme="minorHAnsi" w:hAnsiTheme="minorHAnsi" w:cstheme="minorHAnsi"/>
                <w:sz w:val="22"/>
                <w:szCs w:val="22"/>
              </w:rPr>
              <w:t xml:space="preserve">przez szkoły i placówki oświatowe pracowni terminalowych zamiast zestawów komputerowych. </w:t>
            </w:r>
          </w:p>
        </w:tc>
        <w:tc>
          <w:tcPr>
            <w:tcW w:w="3686" w:type="dxa"/>
            <w:shd w:val="clear" w:color="auto" w:fill="auto"/>
          </w:tcPr>
          <w:p w:rsidR="00A06425" w:rsidRPr="00A06425" w:rsidRDefault="00371330" w:rsidP="00175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Propozycję zapisu pozostawiamy UZP</w:t>
            </w:r>
            <w:r w:rsidR="00175A0B">
              <w:rPr>
                <w:rFonts w:asciiTheme="minorHAnsi" w:hAnsiTheme="minorHAnsi" w:cstheme="minorHAnsi"/>
                <w:sz w:val="22"/>
                <w:szCs w:val="22"/>
              </w:rPr>
              <w:t xml:space="preserve"> (jesteśmy jednak gotowi wesprzeć urząd w przygotowaniu właściwego opisu)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94" w:type="dxa"/>
          </w:tcPr>
          <w:p w:rsidR="009F3A12" w:rsidRDefault="00C655DF" w:rsidP="00C655D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skierowany do zaopiniowania jest aktualizacją pierwotnego, który powstał w 2012 roku. Dlatego też praca grupy roboczej skoncentrowana była wokół zagadnień poruszanych w ówczesnej wersji dokumentu. Prace nad aktualizacją rekomendacji trwał</w:t>
            </w:r>
            <w:r w:rsidR="00704719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ponad rok w ścisłej współpracy z przedstawicielami branżowych zrzeszeń informatycznych. Dlatego też ewentualne rozszerzenie zakresu rekomendacji powodowałoby konieczność ponownego ustalenia interesariuszy,</w:t>
            </w:r>
            <w:r w:rsidR="00704719">
              <w:rPr>
                <w:rFonts w:asciiTheme="minorHAnsi" w:hAnsiTheme="minorHAnsi" w:cstheme="minorHAnsi"/>
                <w:sz w:val="22"/>
                <w:szCs w:val="22"/>
              </w:rPr>
              <w:t xml:space="preserve"> publicznego wezwania do przystąpienia do prac, określenia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zakresu i kształtu prac w ramach grupy roboczej, a co za tym idzie istotnie opóźniłoby wydanie rekomendacji oczekiwanych przez Zamawiających oraz </w:t>
            </w:r>
            <w:r w:rsidR="009F3A12">
              <w:rPr>
                <w:rFonts w:asciiTheme="minorHAnsi" w:hAnsiTheme="minorHAnsi" w:cstheme="minorHAnsi"/>
                <w:sz w:val="22"/>
                <w:szCs w:val="22"/>
              </w:rPr>
              <w:t>Wykonawców.</w:t>
            </w:r>
          </w:p>
          <w:p w:rsidR="00C655DF" w:rsidRDefault="00C655DF" w:rsidP="00C655D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Mając powyższe na względzie, a także fakt, że równolegle prowadzone są prace w ramach innych grup roboczych, modyfikacja rekomendacji poprzez dodanie nowego,</w:t>
            </w:r>
            <w:r w:rsidR="00704719">
              <w:rPr>
                <w:rFonts w:asciiTheme="minorHAnsi" w:hAnsiTheme="minorHAnsi" w:cstheme="minorHAnsi"/>
                <w:sz w:val="22"/>
                <w:szCs w:val="22"/>
              </w:rPr>
              <w:t xml:space="preserve"> bądź nowych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rozbudowan</w:t>
            </w:r>
            <w:r w:rsidR="00704719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aspekt</w:t>
            </w:r>
            <w:r w:rsidR="00704719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4719">
              <w:rPr>
                <w:rFonts w:asciiTheme="minorHAnsi" w:hAnsiTheme="minorHAnsi" w:cstheme="minorHAnsi"/>
                <w:sz w:val="22"/>
                <w:szCs w:val="22"/>
              </w:rPr>
              <w:t xml:space="preserve">związanych z dostawą sprzętu elektronicznego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jest na ten moment planowana. </w:t>
            </w:r>
          </w:p>
          <w:p w:rsidR="00C655DF" w:rsidRDefault="00C655D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76181" w:rsidRPr="00A06425" w:rsidRDefault="0067618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75A0B"/>
    <w:rsid w:val="0019648E"/>
    <w:rsid w:val="002715B2"/>
    <w:rsid w:val="003124D1"/>
    <w:rsid w:val="00371330"/>
    <w:rsid w:val="003B4105"/>
    <w:rsid w:val="004D086F"/>
    <w:rsid w:val="004D3D97"/>
    <w:rsid w:val="005F6527"/>
    <w:rsid w:val="006705EC"/>
    <w:rsid w:val="00676181"/>
    <w:rsid w:val="006E16E9"/>
    <w:rsid w:val="00704719"/>
    <w:rsid w:val="00807385"/>
    <w:rsid w:val="00932E09"/>
    <w:rsid w:val="00937230"/>
    <w:rsid w:val="00944932"/>
    <w:rsid w:val="009E5FDB"/>
    <w:rsid w:val="009F3A12"/>
    <w:rsid w:val="00A06425"/>
    <w:rsid w:val="00AC7796"/>
    <w:rsid w:val="00B871B6"/>
    <w:rsid w:val="00C64B1B"/>
    <w:rsid w:val="00C655DF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Trybusz Michał</cp:lastModifiedBy>
  <cp:revision>2</cp:revision>
  <dcterms:created xsi:type="dcterms:W3CDTF">2021-01-27T16:44:00Z</dcterms:created>
  <dcterms:modified xsi:type="dcterms:W3CDTF">2021-01-27T16:44:00Z</dcterms:modified>
</cp:coreProperties>
</file>